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4066B" w14:textId="410B9782" w:rsidR="001B750F" w:rsidRPr="001E24CD" w:rsidRDefault="00CD4865" w:rsidP="001E24CD">
      <w:pPr>
        <w:pStyle w:val="Title"/>
      </w:pPr>
      <w:r>
        <w:t>Modelo de resumo a</w:t>
      </w:r>
      <w:r w:rsidR="000F6821" w:rsidRPr="001E24CD">
        <w:t>largado para o 6ET</w:t>
      </w:r>
    </w:p>
    <w:p w14:paraId="35C2FDD0" w14:textId="77777777" w:rsidR="003705B7" w:rsidRDefault="000F6821" w:rsidP="000F6821">
      <w:pPr>
        <w:rPr>
          <w:lang w:val="pt-PT"/>
        </w:rPr>
      </w:pPr>
      <w:r w:rsidRPr="005A3176">
        <w:rPr>
          <w:lang w:val="pt-PT"/>
        </w:rPr>
        <w:t xml:space="preserve">O objetivo deste modelo é de fornecer uma </w:t>
      </w:r>
      <w:r w:rsidRPr="00C667E3">
        <w:rPr>
          <w:b/>
          <w:lang w:val="pt-PT"/>
        </w:rPr>
        <w:t>estrutura</w:t>
      </w:r>
      <w:r w:rsidRPr="005A3176">
        <w:rPr>
          <w:lang w:val="pt-PT"/>
        </w:rPr>
        <w:t xml:space="preserve"> que sirva de guia de submissão, focando os aspetos relevantes do trabalho de cada autor e para uma melhor leitura compreensão da comissão técnica e científica. Deve ser considerado como um c</w:t>
      </w:r>
      <w:r w:rsidR="003705B7">
        <w:rPr>
          <w:lang w:val="pt-PT"/>
        </w:rPr>
        <w:t xml:space="preserve">onjunto de </w:t>
      </w:r>
      <w:r w:rsidR="003705B7" w:rsidRPr="00C667E3">
        <w:rPr>
          <w:b/>
          <w:lang w:val="pt-PT"/>
        </w:rPr>
        <w:t>linhas orientadoras</w:t>
      </w:r>
      <w:r w:rsidR="003705B7">
        <w:rPr>
          <w:lang w:val="pt-PT"/>
        </w:rPr>
        <w:t xml:space="preserve"> e, por isso, n</w:t>
      </w:r>
      <w:r w:rsidRPr="005A3176">
        <w:rPr>
          <w:lang w:val="pt-PT"/>
        </w:rPr>
        <w:t xml:space="preserve">ão é obrigatório. </w:t>
      </w:r>
    </w:p>
    <w:p w14:paraId="4B408DB8" w14:textId="73224E98" w:rsidR="003705B7" w:rsidRDefault="003705B7" w:rsidP="000F6821">
      <w:pPr>
        <w:rPr>
          <w:lang w:val="pt-PT"/>
        </w:rPr>
      </w:pPr>
      <w:r>
        <w:rPr>
          <w:lang w:val="pt-PT"/>
        </w:rPr>
        <w:t>O corpo do resumo das propostas não pode</w:t>
      </w:r>
      <w:r w:rsidRPr="003705B7">
        <w:rPr>
          <w:lang w:val="pt-PT"/>
        </w:rPr>
        <w:t xml:space="preserve"> conter elementos que identifiquem os seus autores.</w:t>
      </w:r>
      <w:r>
        <w:rPr>
          <w:lang w:val="pt-PT"/>
        </w:rPr>
        <w:t xml:space="preserve"> </w:t>
      </w:r>
      <w:r w:rsidRPr="003705B7">
        <w:rPr>
          <w:lang w:val="pt-PT"/>
        </w:rPr>
        <w:t>O sistema EasyChair irá realizar o registo de cada proposta</w:t>
      </w:r>
      <w:r>
        <w:rPr>
          <w:lang w:val="pt-PT"/>
        </w:rPr>
        <w:t xml:space="preserve"> na página de submissão. O corpo do resumo deve </w:t>
      </w:r>
      <w:r w:rsidRPr="00C667E3">
        <w:rPr>
          <w:b/>
          <w:lang w:val="pt-PT"/>
        </w:rPr>
        <w:t xml:space="preserve">conter </w:t>
      </w:r>
      <w:r w:rsidR="007C59FF">
        <w:rPr>
          <w:b/>
          <w:lang w:val="pt-PT"/>
        </w:rPr>
        <w:t>até</w:t>
      </w:r>
      <w:r w:rsidRPr="00C667E3">
        <w:rPr>
          <w:b/>
          <w:lang w:val="pt-PT"/>
        </w:rPr>
        <w:t xml:space="preserve"> 500</w:t>
      </w:r>
      <w:r w:rsidR="00125152">
        <w:rPr>
          <w:b/>
          <w:lang w:val="pt-PT"/>
        </w:rPr>
        <w:t xml:space="preserve"> palavras</w:t>
      </w:r>
      <w:bookmarkStart w:id="0" w:name="_GoBack"/>
      <w:bookmarkEnd w:id="0"/>
      <w:r>
        <w:rPr>
          <w:lang w:val="pt-PT"/>
        </w:rPr>
        <w:t xml:space="preserve">. </w:t>
      </w:r>
      <w:r w:rsidRPr="003705B7">
        <w:rPr>
          <w:lang w:val="pt-PT"/>
        </w:rPr>
        <w:t xml:space="preserve">Devem incluir apenas as referências </w:t>
      </w:r>
      <w:r>
        <w:rPr>
          <w:lang w:val="pt-PT"/>
        </w:rPr>
        <w:t xml:space="preserve">bibliográficas </w:t>
      </w:r>
      <w:r w:rsidRPr="003705B7">
        <w:rPr>
          <w:lang w:val="pt-PT"/>
        </w:rPr>
        <w:t xml:space="preserve">fundamentais no corpo do resumo. </w:t>
      </w:r>
    </w:p>
    <w:p w14:paraId="1986F511" w14:textId="0689B340" w:rsidR="000F6821" w:rsidRPr="005A3176" w:rsidRDefault="000F6821" w:rsidP="000F6821">
      <w:pPr>
        <w:rPr>
          <w:lang w:val="pt-PT"/>
        </w:rPr>
      </w:pPr>
      <w:r w:rsidRPr="005A3176">
        <w:rPr>
          <w:lang w:val="pt-PT"/>
        </w:rPr>
        <w:t xml:space="preserve">Para mais informações consultem o website da conferência: </w:t>
      </w:r>
      <w:hyperlink r:id="rId5" w:history="1">
        <w:r w:rsidRPr="005A3176">
          <w:rPr>
            <w:rStyle w:val="Hyperlink"/>
            <w:lang w:val="pt-PT"/>
          </w:rPr>
          <w:t>http://6et.web.ua.pt/</w:t>
        </w:r>
      </w:hyperlink>
      <w:r w:rsidRPr="005A3176">
        <w:rPr>
          <w:lang w:val="pt-PT"/>
        </w:rPr>
        <w:t xml:space="preserve"> </w:t>
      </w:r>
    </w:p>
    <w:p w14:paraId="69744302" w14:textId="77777777" w:rsidR="000F6821" w:rsidRPr="001E24CD" w:rsidRDefault="000F6821" w:rsidP="001E24CD">
      <w:pPr>
        <w:pStyle w:val="Heading1"/>
      </w:pPr>
      <w:r w:rsidRPr="001E24CD">
        <w:t xml:space="preserve">Objetivo </w:t>
      </w:r>
    </w:p>
    <w:p w14:paraId="2C3BA444" w14:textId="77777777" w:rsidR="000F6821" w:rsidRPr="005A3176" w:rsidRDefault="000F6821" w:rsidP="000F6821">
      <w:pPr>
        <w:rPr>
          <w:lang w:val="pt-PT"/>
        </w:rPr>
      </w:pPr>
      <w:r w:rsidRPr="005A3176">
        <w:rPr>
          <w:lang w:val="pt-PT"/>
        </w:rPr>
        <w:t xml:space="preserve">Os autores devem </w:t>
      </w:r>
      <w:r w:rsidR="005A3176" w:rsidRPr="005A3176">
        <w:rPr>
          <w:lang w:val="pt-PT"/>
        </w:rPr>
        <w:t xml:space="preserve">iniciar o resumo declarando </w:t>
      </w:r>
      <w:r w:rsidRPr="005A3176">
        <w:rPr>
          <w:lang w:val="pt-PT"/>
        </w:rPr>
        <w:t xml:space="preserve">o </w:t>
      </w:r>
      <w:r w:rsidRPr="0097094F">
        <w:rPr>
          <w:b/>
          <w:lang w:val="pt-PT"/>
        </w:rPr>
        <w:t>objetivo</w:t>
      </w:r>
      <w:r w:rsidRPr="005A3176">
        <w:rPr>
          <w:lang w:val="pt-PT"/>
        </w:rPr>
        <w:t xml:space="preserve"> do trabalho</w:t>
      </w:r>
      <w:r w:rsidR="005A3176" w:rsidRPr="005A3176">
        <w:rPr>
          <w:lang w:val="pt-PT"/>
        </w:rPr>
        <w:t xml:space="preserve">, ou da </w:t>
      </w:r>
      <w:r w:rsidRPr="005A3176">
        <w:rPr>
          <w:lang w:val="pt-PT"/>
        </w:rPr>
        <w:t>investigação</w:t>
      </w:r>
      <w:r w:rsidR="005A3176" w:rsidRPr="005A3176">
        <w:rPr>
          <w:lang w:val="pt-PT"/>
        </w:rPr>
        <w:t>,</w:t>
      </w:r>
      <w:r w:rsidRPr="005A3176">
        <w:rPr>
          <w:lang w:val="pt-PT"/>
        </w:rPr>
        <w:t xml:space="preserve"> de forma clara e explícita. Se possível, fornecer detalhes sobre o âmbito, </w:t>
      </w:r>
      <w:r w:rsidR="005A3176">
        <w:rPr>
          <w:lang w:val="pt-PT"/>
        </w:rPr>
        <w:t xml:space="preserve">ou o </w:t>
      </w:r>
      <w:r w:rsidRPr="0097094F">
        <w:rPr>
          <w:b/>
          <w:lang w:val="pt-PT"/>
        </w:rPr>
        <w:t>contexto</w:t>
      </w:r>
      <w:r w:rsidR="005A3176">
        <w:rPr>
          <w:lang w:val="pt-PT"/>
        </w:rPr>
        <w:t xml:space="preserve"> de aplicação do trabalho ou da investigação</w:t>
      </w:r>
      <w:r w:rsidRPr="005A3176">
        <w:rPr>
          <w:lang w:val="pt-PT"/>
        </w:rPr>
        <w:t>, entre outros dados</w:t>
      </w:r>
      <w:r w:rsidR="005A3176">
        <w:rPr>
          <w:lang w:val="pt-PT"/>
        </w:rPr>
        <w:t xml:space="preserve"> que uma melhor compreensão do trabalho, processo ou resultados obtidos</w:t>
      </w:r>
      <w:r w:rsidRPr="005A3176">
        <w:rPr>
          <w:lang w:val="pt-PT"/>
        </w:rPr>
        <w:t>.</w:t>
      </w:r>
      <w:r w:rsidR="005A3176" w:rsidRPr="005A3176">
        <w:rPr>
          <w:lang w:val="pt-PT"/>
        </w:rPr>
        <w:t xml:space="preserve"> </w:t>
      </w:r>
    </w:p>
    <w:p w14:paraId="0719A284" w14:textId="77777777" w:rsidR="000F6821" w:rsidRPr="005A3176" w:rsidRDefault="000F6821" w:rsidP="001E24CD">
      <w:pPr>
        <w:pStyle w:val="Heading1"/>
      </w:pPr>
      <w:r w:rsidRPr="005A3176">
        <w:t xml:space="preserve">Problema </w:t>
      </w:r>
    </w:p>
    <w:p w14:paraId="7D7C654F" w14:textId="77777777" w:rsidR="000F6821" w:rsidRPr="005A3176" w:rsidRDefault="005A3176" w:rsidP="000F6821">
      <w:pPr>
        <w:rPr>
          <w:lang w:val="pt-PT"/>
        </w:rPr>
      </w:pPr>
      <w:r>
        <w:rPr>
          <w:lang w:val="pt-PT"/>
        </w:rPr>
        <w:t xml:space="preserve">De seguida, os autores devem clarificar o </w:t>
      </w:r>
      <w:r w:rsidRPr="00FD747F">
        <w:rPr>
          <w:b/>
          <w:lang w:val="pt-PT"/>
        </w:rPr>
        <w:t>problema</w:t>
      </w:r>
      <w:r>
        <w:rPr>
          <w:lang w:val="pt-PT"/>
        </w:rPr>
        <w:t xml:space="preserve"> através da enunciação das </w:t>
      </w:r>
      <w:r w:rsidRPr="00FD747F">
        <w:rPr>
          <w:b/>
          <w:lang w:val="pt-PT"/>
        </w:rPr>
        <w:t>perguntas</w:t>
      </w:r>
      <w:r>
        <w:rPr>
          <w:lang w:val="pt-PT"/>
        </w:rPr>
        <w:t xml:space="preserve"> e hipóteses, ou das proposições que estruturam o desenho do trabalho. Seguindo-se a identificação dos principais </w:t>
      </w:r>
      <w:r w:rsidRPr="00FD747F">
        <w:rPr>
          <w:b/>
          <w:lang w:val="pt-PT"/>
        </w:rPr>
        <w:t>conceitos teóricos</w:t>
      </w:r>
      <w:r>
        <w:rPr>
          <w:lang w:val="pt-PT"/>
        </w:rPr>
        <w:t xml:space="preserve">, ou operacionais, num breve </w:t>
      </w:r>
      <w:r w:rsidRPr="00FD747F">
        <w:rPr>
          <w:b/>
          <w:lang w:val="pt-PT"/>
        </w:rPr>
        <w:t>enquadramento</w:t>
      </w:r>
      <w:r>
        <w:rPr>
          <w:lang w:val="pt-PT"/>
        </w:rPr>
        <w:t xml:space="preserve"> teórico, identificação dos autores, obras ou da literatura relevante. Ou ainda de outra forma de identificação e levantamento do </w:t>
      </w:r>
      <w:r w:rsidRPr="00FD747F">
        <w:rPr>
          <w:b/>
          <w:lang w:val="pt-PT"/>
        </w:rPr>
        <w:t>estado da arte</w:t>
      </w:r>
      <w:r>
        <w:rPr>
          <w:lang w:val="pt-PT"/>
        </w:rPr>
        <w:t xml:space="preserve"> da área temática em questão.</w:t>
      </w:r>
    </w:p>
    <w:p w14:paraId="28479338" w14:textId="77777777" w:rsidR="000F6821" w:rsidRPr="005A3176" w:rsidRDefault="000F6821" w:rsidP="001E24CD">
      <w:pPr>
        <w:pStyle w:val="Heading1"/>
      </w:pPr>
      <w:r w:rsidRPr="005A3176">
        <w:t xml:space="preserve">Metodologia </w:t>
      </w:r>
    </w:p>
    <w:p w14:paraId="5CE78736" w14:textId="2424318B" w:rsidR="00424B1B" w:rsidRDefault="00424B1B" w:rsidP="00424B1B">
      <w:pPr>
        <w:rPr>
          <w:lang w:val="pt-PT"/>
        </w:rPr>
      </w:pPr>
      <w:r>
        <w:rPr>
          <w:lang w:val="pt-PT"/>
        </w:rPr>
        <w:t xml:space="preserve">Independentemente de se tratar de um trabalho de investigação </w:t>
      </w:r>
      <w:r w:rsidR="001E24CD">
        <w:rPr>
          <w:lang w:val="pt-PT"/>
        </w:rPr>
        <w:t>mais teórico, ou um relatório ou</w:t>
      </w:r>
      <w:r>
        <w:rPr>
          <w:lang w:val="pt-PT"/>
        </w:rPr>
        <w:t xml:space="preserve"> projeto de cariz mais prático, os autores devem identificar o tipo de plano (qualitativo, quantitativo, misto</w:t>
      </w:r>
      <w:r w:rsidR="0097094F">
        <w:rPr>
          <w:lang w:val="pt-PT"/>
        </w:rPr>
        <w:t>, etc.</w:t>
      </w:r>
      <w:r>
        <w:rPr>
          <w:lang w:val="pt-PT"/>
        </w:rPr>
        <w:t xml:space="preserve">), ou </w:t>
      </w:r>
      <w:r w:rsidRPr="001E24CD">
        <w:rPr>
          <w:b/>
          <w:lang w:val="pt-PT"/>
        </w:rPr>
        <w:t>metodologia</w:t>
      </w:r>
      <w:r>
        <w:rPr>
          <w:lang w:val="pt-PT"/>
        </w:rPr>
        <w:t xml:space="preserve"> adotada (análise documental, estudo de caso, etnografia, teoria fundamentada, investigação-ação, investigação de desenvolvimento, análise i</w:t>
      </w:r>
      <w:r w:rsidRPr="00424B1B">
        <w:rPr>
          <w:lang w:val="pt-PT"/>
        </w:rPr>
        <w:t>terativa</w:t>
      </w:r>
      <w:r>
        <w:rPr>
          <w:lang w:val="pt-PT"/>
        </w:rPr>
        <w:t xml:space="preserve">, etc.). </w:t>
      </w:r>
    </w:p>
    <w:p w14:paraId="393B017A" w14:textId="1BE67BD8" w:rsidR="000F6821" w:rsidRPr="005A3176" w:rsidRDefault="00424B1B" w:rsidP="000F6821">
      <w:pPr>
        <w:rPr>
          <w:lang w:val="pt-PT"/>
        </w:rPr>
      </w:pPr>
      <w:r>
        <w:rPr>
          <w:lang w:val="pt-PT"/>
        </w:rPr>
        <w:t xml:space="preserve">Devem ser sucintos na explicação, mas, ao mesmo tempo, fornecer um grau de detalhe suficiente para se compreender de forma clara quais são os </w:t>
      </w:r>
      <w:r w:rsidRPr="001E24CD">
        <w:rPr>
          <w:b/>
          <w:lang w:val="pt-PT"/>
        </w:rPr>
        <w:t>f</w:t>
      </w:r>
      <w:r w:rsidR="000F6821" w:rsidRPr="001E24CD">
        <w:rPr>
          <w:b/>
          <w:lang w:val="pt-PT"/>
        </w:rPr>
        <w:t>atores ou variáveis em análise</w:t>
      </w:r>
      <w:r>
        <w:rPr>
          <w:lang w:val="pt-PT"/>
        </w:rPr>
        <w:t xml:space="preserve"> no estudo, quais foram os </w:t>
      </w:r>
      <w:r w:rsidRPr="001E24CD">
        <w:rPr>
          <w:b/>
          <w:lang w:val="pt-PT"/>
        </w:rPr>
        <w:t xml:space="preserve">instrumentos </w:t>
      </w:r>
      <w:r w:rsidR="000F6821" w:rsidRPr="001E24CD">
        <w:rPr>
          <w:b/>
          <w:lang w:val="pt-PT"/>
        </w:rPr>
        <w:t>de recolha de dados</w:t>
      </w:r>
      <w:r w:rsidR="001E24CD">
        <w:rPr>
          <w:lang w:val="pt-PT"/>
        </w:rPr>
        <w:t xml:space="preserve"> utilizados </w:t>
      </w:r>
      <w:r>
        <w:rPr>
          <w:lang w:val="pt-PT"/>
        </w:rPr>
        <w:t>(inquéritos, entrevistas, grupos de foco, etc.)</w:t>
      </w:r>
      <w:r w:rsidR="001E24CD">
        <w:rPr>
          <w:lang w:val="pt-PT"/>
        </w:rPr>
        <w:t xml:space="preserve">, a sua operacionalização </w:t>
      </w:r>
      <w:r>
        <w:rPr>
          <w:lang w:val="pt-PT"/>
        </w:rPr>
        <w:t xml:space="preserve">e os </w:t>
      </w:r>
      <w:r w:rsidRPr="001E24CD">
        <w:rPr>
          <w:b/>
          <w:lang w:val="pt-PT"/>
        </w:rPr>
        <w:t>principais dados e resultados</w:t>
      </w:r>
      <w:r>
        <w:rPr>
          <w:lang w:val="pt-PT"/>
        </w:rPr>
        <w:t xml:space="preserve"> obtidos na aplicação destes instrumentos.</w:t>
      </w:r>
    </w:p>
    <w:p w14:paraId="27B47D83" w14:textId="77777777" w:rsidR="000F6821" w:rsidRPr="005A3176" w:rsidRDefault="000F6821" w:rsidP="001E24CD">
      <w:pPr>
        <w:pStyle w:val="Heading1"/>
      </w:pPr>
      <w:r w:rsidRPr="005A3176">
        <w:t>Conclusão</w:t>
      </w:r>
    </w:p>
    <w:p w14:paraId="1247DAF1" w14:textId="2C7FC2D9" w:rsidR="000F6821" w:rsidRPr="005A3176" w:rsidRDefault="001E24CD" w:rsidP="001E24CD">
      <w:pPr>
        <w:rPr>
          <w:lang w:val="pt-PT"/>
        </w:rPr>
      </w:pPr>
      <w:r>
        <w:rPr>
          <w:lang w:val="pt-PT"/>
        </w:rPr>
        <w:t xml:space="preserve">O resumo deve ainda fornecer uma </w:t>
      </w:r>
      <w:r w:rsidRPr="001E24CD">
        <w:rPr>
          <w:b/>
          <w:lang w:val="pt-PT"/>
        </w:rPr>
        <w:t>a</w:t>
      </w:r>
      <w:r w:rsidR="000F6821" w:rsidRPr="001E24CD">
        <w:rPr>
          <w:b/>
          <w:lang w:val="pt-PT"/>
        </w:rPr>
        <w:t>nálise crítica dos resultados</w:t>
      </w:r>
      <w:r>
        <w:rPr>
          <w:lang w:val="pt-PT"/>
        </w:rPr>
        <w:t xml:space="preserve"> obtidos,</w:t>
      </w:r>
      <w:r w:rsidR="000F6821" w:rsidRPr="005A3176">
        <w:rPr>
          <w:lang w:val="pt-PT"/>
        </w:rPr>
        <w:t xml:space="preserve"> ou</w:t>
      </w:r>
      <w:r>
        <w:rPr>
          <w:lang w:val="pt-PT"/>
        </w:rPr>
        <w:t xml:space="preserve"> que se espera obter (caso se trate de um projeto ou investigação ainda em curso). Nesta análise, é importante clarificar as principais limitações ou constrangimentos e identificar os desafios e oportunidades de aplicação futura (dos resultados, ou da metodologia), em contextos diferentes, com públicos diferentes, ou com qualquer outra variante da metodologia ou variáveis utilizadas no estudo.</w:t>
      </w:r>
    </w:p>
    <w:p w14:paraId="69A71C33" w14:textId="77777777" w:rsidR="000F6821" w:rsidRPr="005A3176" w:rsidRDefault="000F6821" w:rsidP="001E24CD">
      <w:pPr>
        <w:pStyle w:val="Heading1"/>
      </w:pPr>
      <w:r w:rsidRPr="005A3176">
        <w:lastRenderedPageBreak/>
        <w:t xml:space="preserve">Contribuição </w:t>
      </w:r>
    </w:p>
    <w:p w14:paraId="7938046C" w14:textId="32000898" w:rsidR="003705B7" w:rsidRPr="005A3176" w:rsidRDefault="001E24CD" w:rsidP="003705B7">
      <w:pPr>
        <w:rPr>
          <w:lang w:val="pt-PT"/>
        </w:rPr>
      </w:pPr>
      <w:r>
        <w:rPr>
          <w:lang w:val="pt-PT"/>
        </w:rPr>
        <w:t xml:space="preserve">Os autores devem deixar de forma clara de que forma é que o trabalho proposto fornece uma </w:t>
      </w:r>
      <w:r w:rsidRPr="001E24CD">
        <w:rPr>
          <w:b/>
          <w:lang w:val="pt-PT"/>
        </w:rPr>
        <w:t>contribuição relevante</w:t>
      </w:r>
      <w:r>
        <w:rPr>
          <w:lang w:val="pt-PT"/>
        </w:rPr>
        <w:t xml:space="preserve"> </w:t>
      </w:r>
      <w:r w:rsidR="000F6821" w:rsidRPr="005A3176">
        <w:rPr>
          <w:lang w:val="pt-PT"/>
        </w:rPr>
        <w:t>para a conferência,</w:t>
      </w:r>
      <w:r>
        <w:rPr>
          <w:lang w:val="pt-PT"/>
        </w:rPr>
        <w:t xml:space="preserve"> para a</w:t>
      </w:r>
      <w:r w:rsidR="000F6821" w:rsidRPr="005A3176">
        <w:rPr>
          <w:lang w:val="pt-PT"/>
        </w:rPr>
        <w:t xml:space="preserve"> área de temática</w:t>
      </w:r>
      <w:r>
        <w:rPr>
          <w:lang w:val="pt-PT"/>
        </w:rPr>
        <w:t xml:space="preserve"> proposta,</w:t>
      </w:r>
      <w:r w:rsidR="000F6821" w:rsidRPr="005A3176">
        <w:rPr>
          <w:lang w:val="pt-PT"/>
        </w:rPr>
        <w:t xml:space="preserve"> </w:t>
      </w:r>
      <w:r>
        <w:rPr>
          <w:lang w:val="pt-PT"/>
        </w:rPr>
        <w:t xml:space="preserve">para </w:t>
      </w:r>
      <w:r w:rsidR="000F6821" w:rsidRPr="005A3176">
        <w:rPr>
          <w:lang w:val="pt-PT"/>
        </w:rPr>
        <w:t>áreas adjacentes</w:t>
      </w:r>
      <w:r>
        <w:rPr>
          <w:lang w:val="pt-PT"/>
        </w:rPr>
        <w:t xml:space="preserve"> da Tipografia ou da sociedade em geral.</w:t>
      </w:r>
    </w:p>
    <w:sectPr w:rsidR="003705B7" w:rsidRPr="005A3176" w:rsidSect="001375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0F"/>
    <w:rsid w:val="000F6821"/>
    <w:rsid w:val="00125152"/>
    <w:rsid w:val="00137535"/>
    <w:rsid w:val="001B750F"/>
    <w:rsid w:val="001E24CD"/>
    <w:rsid w:val="002959C3"/>
    <w:rsid w:val="003705B7"/>
    <w:rsid w:val="00424B1B"/>
    <w:rsid w:val="005A3176"/>
    <w:rsid w:val="007C59FF"/>
    <w:rsid w:val="0097094F"/>
    <w:rsid w:val="00C667E3"/>
    <w:rsid w:val="00CD4865"/>
    <w:rsid w:val="00E4452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2CB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21"/>
    <w:pPr>
      <w:spacing w:before="100" w:beforeAutospacing="1" w:after="100" w:afterAutospacing="1" w:line="276" w:lineRule="auto"/>
    </w:pPr>
    <w:rPr>
      <w:rFonts w:ascii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4CD"/>
    <w:pPr>
      <w:outlineLvl w:val="0"/>
    </w:pPr>
    <w:rPr>
      <w:b/>
      <w:sz w:val="28"/>
      <w:szCs w:val="24"/>
      <w:lang w:val="pt-PT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24CD"/>
    <w:pPr>
      <w:outlineLvl w:val="1"/>
    </w:pPr>
    <w:rPr>
      <w:b w:val="0"/>
      <w:sz w:val="24"/>
    </w:rPr>
  </w:style>
  <w:style w:type="paragraph" w:styleId="Heading3">
    <w:name w:val="heading 3"/>
    <w:basedOn w:val="Heading1"/>
    <w:link w:val="Heading3Char"/>
    <w:uiPriority w:val="9"/>
    <w:qFormat/>
    <w:rsid w:val="001E24CD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4CD"/>
    <w:rPr>
      <w:rFonts w:ascii="Times" w:hAnsi="Times" w:cs="Times New Roman"/>
      <w:b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1B750F"/>
  </w:style>
  <w:style w:type="paragraph" w:styleId="Title">
    <w:name w:val="Title"/>
    <w:basedOn w:val="Normal"/>
    <w:next w:val="Normal"/>
    <w:link w:val="TitleChar"/>
    <w:uiPriority w:val="10"/>
    <w:qFormat/>
    <w:rsid w:val="001E24CD"/>
    <w:pPr>
      <w:outlineLvl w:val="2"/>
    </w:pPr>
    <w:rPr>
      <w:rFonts w:eastAsia="Times New Roman"/>
      <w:b/>
      <w:bCs/>
      <w:sz w:val="32"/>
      <w:szCs w:val="32"/>
      <w:lang w:val="pt-PT"/>
    </w:rPr>
  </w:style>
  <w:style w:type="character" w:customStyle="1" w:styleId="TitleChar">
    <w:name w:val="Title Char"/>
    <w:basedOn w:val="DefaultParagraphFont"/>
    <w:link w:val="Title"/>
    <w:uiPriority w:val="10"/>
    <w:rsid w:val="001E24CD"/>
    <w:rPr>
      <w:rFonts w:ascii="Times" w:eastAsia="Times New Roman" w:hAnsi="Times" w:cs="Times New Roman"/>
      <w:b/>
      <w:bCs/>
      <w:sz w:val="32"/>
      <w:szCs w:val="32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1E24CD"/>
    <w:rPr>
      <w:rFonts w:ascii="Times" w:hAnsi="Times" w:cs="Times New Roman"/>
      <w:b/>
      <w:sz w:val="28"/>
      <w:lang w:val="pt-PT"/>
    </w:rPr>
  </w:style>
  <w:style w:type="character" w:styleId="Hyperlink">
    <w:name w:val="Hyperlink"/>
    <w:basedOn w:val="DefaultParagraphFont"/>
    <w:uiPriority w:val="99"/>
    <w:unhideWhenUsed/>
    <w:rsid w:val="000F68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24CD"/>
    <w:rPr>
      <w:rFonts w:ascii="Times" w:hAnsi="Times" w:cs="Times New Roman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21"/>
    <w:pPr>
      <w:spacing w:before="100" w:beforeAutospacing="1" w:after="100" w:afterAutospacing="1" w:line="276" w:lineRule="auto"/>
    </w:pPr>
    <w:rPr>
      <w:rFonts w:ascii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4CD"/>
    <w:pPr>
      <w:outlineLvl w:val="0"/>
    </w:pPr>
    <w:rPr>
      <w:b/>
      <w:sz w:val="28"/>
      <w:szCs w:val="24"/>
      <w:lang w:val="pt-PT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24CD"/>
    <w:pPr>
      <w:outlineLvl w:val="1"/>
    </w:pPr>
    <w:rPr>
      <w:b w:val="0"/>
      <w:sz w:val="24"/>
    </w:rPr>
  </w:style>
  <w:style w:type="paragraph" w:styleId="Heading3">
    <w:name w:val="heading 3"/>
    <w:basedOn w:val="Heading1"/>
    <w:link w:val="Heading3Char"/>
    <w:uiPriority w:val="9"/>
    <w:qFormat/>
    <w:rsid w:val="001E24CD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4CD"/>
    <w:rPr>
      <w:rFonts w:ascii="Times" w:hAnsi="Times" w:cs="Times New Roman"/>
      <w:b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1B750F"/>
  </w:style>
  <w:style w:type="paragraph" w:styleId="Title">
    <w:name w:val="Title"/>
    <w:basedOn w:val="Normal"/>
    <w:next w:val="Normal"/>
    <w:link w:val="TitleChar"/>
    <w:uiPriority w:val="10"/>
    <w:qFormat/>
    <w:rsid w:val="001E24CD"/>
    <w:pPr>
      <w:outlineLvl w:val="2"/>
    </w:pPr>
    <w:rPr>
      <w:rFonts w:eastAsia="Times New Roman"/>
      <w:b/>
      <w:bCs/>
      <w:sz w:val="32"/>
      <w:szCs w:val="32"/>
      <w:lang w:val="pt-PT"/>
    </w:rPr>
  </w:style>
  <w:style w:type="character" w:customStyle="1" w:styleId="TitleChar">
    <w:name w:val="Title Char"/>
    <w:basedOn w:val="DefaultParagraphFont"/>
    <w:link w:val="Title"/>
    <w:uiPriority w:val="10"/>
    <w:rsid w:val="001E24CD"/>
    <w:rPr>
      <w:rFonts w:ascii="Times" w:eastAsia="Times New Roman" w:hAnsi="Times" w:cs="Times New Roman"/>
      <w:b/>
      <w:bCs/>
      <w:sz w:val="32"/>
      <w:szCs w:val="32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1E24CD"/>
    <w:rPr>
      <w:rFonts w:ascii="Times" w:hAnsi="Times" w:cs="Times New Roman"/>
      <w:b/>
      <w:sz w:val="28"/>
      <w:lang w:val="pt-PT"/>
    </w:rPr>
  </w:style>
  <w:style w:type="character" w:styleId="Hyperlink">
    <w:name w:val="Hyperlink"/>
    <w:basedOn w:val="DefaultParagraphFont"/>
    <w:uiPriority w:val="99"/>
    <w:unhideWhenUsed/>
    <w:rsid w:val="000F68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24CD"/>
    <w:rPr>
      <w:rFonts w:ascii="Times" w:hAnsi="Times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6et.web.ua.p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Modelo de Resumo Alargado de 1500 palavras para o 6ET</vt:lpstr>
    </vt:vector>
  </TitlesOfParts>
  <Manager/>
  <Company>Universidade de Aveiro</Company>
  <LinksUpToDate>false</LinksUpToDate>
  <CharactersWithSpaces>3051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 Alargado de 1500 palavras para o 6ET </dc:title>
  <dc:subject>Linhas orientadoras para a redação de um resumo para submissão à conferência 6ET</dc:subject>
  <dc:creator>Pedro Amado</dc:creator>
  <cp:keywords>Tipografia, Resumo, Call for Papers, Double Blind Peer Review</cp:keywords>
  <dc:description>Para mais instruções ou informações consultar o site: http://6et.web.ua.pt/</dc:description>
  <cp:lastModifiedBy>Pedro Amado</cp:lastModifiedBy>
  <cp:revision>3</cp:revision>
  <dcterms:created xsi:type="dcterms:W3CDTF">2015-07-15T09:29:00Z</dcterms:created>
  <dcterms:modified xsi:type="dcterms:W3CDTF">2015-07-15T09:30:00Z</dcterms:modified>
  <cp:category>Académico</cp:category>
</cp:coreProperties>
</file>